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59" w:rsidRPr="002646F3" w:rsidRDefault="00B43521" w:rsidP="002646F3">
      <w:pPr>
        <w:pStyle w:val="ProjectTitle"/>
      </w:pPr>
      <w:r w:rsidRPr="002646F3">
        <w:rPr>
          <w:lang w:bidi="he-IL"/>
        </w:rPr>
        <w:drawing>
          <wp:anchor distT="0" distB="0" distL="114300" distR="114300" simplePos="0" relativeHeight="251658240" behindDoc="0" locked="0" layoutInCell="1" allowOverlap="1" wp14:anchorId="0DEB7743" wp14:editId="1D4B0A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4400" cy="63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uk.ac.dcc.logo.dmp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6F3">
        <w:t>A Newcastle University project</w:t>
      </w:r>
    </w:p>
    <w:p w:rsidR="002646F3" w:rsidRDefault="00B43521" w:rsidP="002646F3">
      <w:pPr>
        <w:pStyle w:val="ProjectDetails"/>
      </w:pPr>
      <w:r>
        <w:t>Project Stage: Application</w:t>
      </w:r>
      <w:r>
        <w:br/>
      </w:r>
      <w:bookmarkStart w:id="0" w:name="_GoBack"/>
      <w:r>
        <w:t>Institutional Templates: Newcastle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007"/>
      </w:tblGrid>
      <w:tr w:rsidR="00844F3C" w:rsidRPr="00844F3C" w:rsidTr="00726E76">
        <w:tc>
          <w:tcPr>
            <w:tcW w:w="675" w:type="dxa"/>
            <w:noWrap/>
          </w:tcPr>
          <w:bookmarkEnd w:id="0"/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0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Admin Information from MyProjects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1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Introduction and Context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1.1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Introduction and Context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1.2:</w:t>
            </w:r>
            <w:r w:rsidR="00726E76">
              <w:t xml:space="preserve"> </w:t>
            </w:r>
            <w:r>
              <w:t>Short description of the project's fundamental aims and purpose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10.2:</w:t>
            </w:r>
            <w:r w:rsidR="00726E76">
              <w:t xml:space="preserve"> </w:t>
            </w:r>
            <w:r>
              <w:t>Glossary of terms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1.1.1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Describe how you have considered the Newcastle University RDM institutional policy and any Faculty/research group guidelines, together with any other policy-related dependencies: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1.1.2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Document the RDM advice you have sought on planning your proposed project, including any consultation with projects using similar methods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2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Data Types, Formats, Standards and Capture Methods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2.1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Data Types, Formats, Standards and Capture Methods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2.1:</w:t>
            </w:r>
            <w:r w:rsidR="00726E76">
              <w:t xml:space="preserve"> </w:t>
            </w:r>
            <w:r>
              <w:t>Give a short overview description of the data being generated or reused in this research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2.3.4:</w:t>
            </w:r>
            <w:r w:rsidR="00726E76">
              <w:t xml:space="preserve"> </w:t>
            </w:r>
            <w:r>
              <w:t>What criteria and/or procedures will you use for Quality Assurance/Management?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2.5.1:</w:t>
            </w:r>
            <w:r w:rsidR="00726E76">
              <w:t xml:space="preserve"> </w:t>
            </w:r>
            <w:r>
              <w:t>Are the datasets which you will be capturing/creating self-explanatory, or understandable in isolation?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2.5.2:</w:t>
            </w:r>
            <w:r w:rsidR="00726E76">
              <w:t xml:space="preserve"> </w:t>
            </w:r>
            <w:r>
              <w:t>If you answered No to DCC 2.5.1, what contextual details are needed to make the data you capture or collect meaningful?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2.5.3:</w:t>
            </w:r>
            <w:r w:rsidR="00726E76">
              <w:t xml:space="preserve"> </w:t>
            </w:r>
            <w:r>
              <w:t>How will you create or capture these metadata?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2.5.4:</w:t>
            </w:r>
            <w:r w:rsidR="00726E76">
              <w:t xml:space="preserve"> </w:t>
            </w:r>
            <w:r>
              <w:t>What form will the metadata take?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2.1.1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Which open file formats will you use, and why?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3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Ethics and Intellectual Property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3.a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Ethics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3.a.1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Have you completed a Newcastle University ethics application?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3.b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Intellectual Property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3.b.1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Intellectual Property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3.2.1:</w:t>
            </w:r>
            <w:r w:rsidR="00726E76">
              <w:t xml:space="preserve"> </w:t>
            </w:r>
            <w:r>
              <w:t>Will the dataset(s) be covered by copyright or the Database Right? If so give details in DCC 3.2.2, below.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3.2.2:</w:t>
            </w:r>
            <w:r w:rsidR="00726E76">
              <w:t xml:space="preserve"> </w:t>
            </w:r>
            <w:r>
              <w:t>If you answered Yes to DCC 3.2.1, Who owns the copyright and other Intellectual Property?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3.2.3:</w:t>
            </w:r>
            <w:r w:rsidR="00726E76">
              <w:t xml:space="preserve"> </w:t>
            </w:r>
            <w:r>
              <w:t>If you answered Yes to DCC 3.2.1, How will the dataset be licensed?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4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Access, Data Sharing and Re-Use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4.1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Access, Data Sharing and Re-use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4.1.1:</w:t>
            </w:r>
            <w:r w:rsidR="00726E76">
              <w:t xml:space="preserve"> </w:t>
            </w:r>
            <w:r>
              <w:t>Are you under obligation or do you have plans to share all or part of the data you create/capture?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4.1.3:</w:t>
            </w:r>
            <w:r w:rsidR="00726E76">
              <w:t xml:space="preserve"> </w:t>
            </w:r>
            <w:r>
              <w:t>If you answered Yes to DCC 4.1.1, How will you make the data available?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4.1.4:</w:t>
            </w:r>
            <w:r w:rsidR="00726E76">
              <w:t xml:space="preserve"> </w:t>
            </w:r>
            <w:r>
              <w:t>If you answered Yes to DCC 4.1.1, When will you make the data available?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4.1.5:</w:t>
            </w:r>
            <w:r w:rsidR="00726E76">
              <w:t xml:space="preserve"> </w:t>
            </w:r>
            <w:r>
              <w:t>If you answered Yes to DCC 4.1.1, What is the process for gaining access to the data?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4.1.6:</w:t>
            </w:r>
            <w:r w:rsidR="00726E76">
              <w:t xml:space="preserve"> </w:t>
            </w:r>
            <w:r>
              <w:t>If you answered Yes to DCC 4.1.1, Will access be chargeable?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4.2.3:</w:t>
            </w:r>
            <w:r w:rsidR="00726E76">
              <w:t xml:space="preserve"> </w:t>
            </w:r>
            <w:r>
              <w:t>Are there any embargo periods for political/commercial/patent reasons?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4.2.4:</w:t>
            </w:r>
            <w:r w:rsidR="00726E76">
              <w:t xml:space="preserve"> </w:t>
            </w:r>
            <w:r>
              <w:t>If you answered Yes to DCC 4.2.3, Please give details.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4.3.1:</w:t>
            </w:r>
            <w:r w:rsidR="00726E76">
              <w:t xml:space="preserve"> </w:t>
            </w:r>
            <w:r>
              <w:t>Which groups or organisations are likely to be interested in the data that you will create/capture?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4.3.2:</w:t>
            </w:r>
            <w:r w:rsidR="00726E76">
              <w:t xml:space="preserve"> </w:t>
            </w:r>
            <w:r>
              <w:t>How do you anticipate your new data being reused?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5.3.2:</w:t>
            </w:r>
            <w:r w:rsidR="00726E76">
              <w:t xml:space="preserve"> </w:t>
            </w:r>
            <w:r>
              <w:t>How will you implement permissions, restrictions and/or embargoes?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4.1.1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Are there issues of consent, confidentiality (including commercial), anonymisation and other ethical considerations?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4.1.2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What are the main risks to data security/ confidentiality?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4.1.3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What will be the responsibilities of data sets users (for example as detailed in a ‘Statement of Agreement’)?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5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Short-Term Storage and Data Management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5.1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Short-Term Storage and Data Management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5.1.1:</w:t>
            </w:r>
            <w:r w:rsidR="00726E76">
              <w:t xml:space="preserve"> </w:t>
            </w:r>
            <w:r>
              <w:t>Where (physically) will you store the data during the project's lifetime?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5.1.2:</w:t>
            </w:r>
            <w:r w:rsidR="00726E76">
              <w:t xml:space="preserve"> </w:t>
            </w:r>
            <w:r>
              <w:t>What media will you use for primary storage during the project's lifetime?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5.2.1:</w:t>
            </w:r>
            <w:r w:rsidR="00726E76">
              <w:t xml:space="preserve"> </w:t>
            </w:r>
            <w:r>
              <w:t>How will you back-up the data during the project's lifetime?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5.2.2:</w:t>
            </w:r>
            <w:r w:rsidR="00726E76">
              <w:t xml:space="preserve"> </w:t>
            </w:r>
            <w:r>
              <w:t>How regularly will back-ups be made?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5.2.3:</w:t>
            </w:r>
            <w:r w:rsidR="00726E76">
              <w:t xml:space="preserve"> </w:t>
            </w:r>
            <w:r>
              <w:t>Who is responsible for backup?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5.3.1:</w:t>
            </w:r>
            <w:r w:rsidR="00726E76">
              <w:t xml:space="preserve"> </w:t>
            </w:r>
            <w:r>
              <w:t>How will you manage access restrictions and data security during the project's lifetime?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5.1.1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What is the anticipated (‘ballpark’ figure) of data volume that will be collected? Will this vary after processing?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5.1.2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Has the back-up process been tested and successfully validate?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6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Deposit and Long-Term Preservation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6.1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Deposit and Long-term preservation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6.1:</w:t>
            </w:r>
            <w:r w:rsidR="00726E76">
              <w:t xml:space="preserve"> </w:t>
            </w:r>
            <w:r>
              <w:t>What is the long-term strategy for maintaining, curating and archiving the data?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6.2.1:</w:t>
            </w:r>
            <w:r w:rsidR="00726E76">
              <w:t xml:space="preserve"> </w:t>
            </w:r>
            <w:r>
              <w:t>Will or should data be kept beyond the life of the project?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6.2.2:</w:t>
            </w:r>
            <w:r w:rsidR="00726E76">
              <w:t xml:space="preserve"> </w:t>
            </w:r>
            <w:r>
              <w:t>If you answered Yes to DCC 6.2.1, How long will or should data be kept beyond the life of the project?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6.2.3:</w:t>
            </w:r>
            <w:r w:rsidR="00726E76">
              <w:t xml:space="preserve"> </w:t>
            </w:r>
            <w:r>
              <w:t>If you answered Yes to DCC 6.2.1, What data centre/ repository/ archive have you identified as the long-term place of deposit?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6.2.7:</w:t>
            </w:r>
            <w:r w:rsidR="00726E76">
              <w:t xml:space="preserve"> </w:t>
            </w:r>
            <w:r>
              <w:t>Will transformations be necessary to prepare data for preservation and/or data sharing?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6.2.8:</w:t>
            </w:r>
            <w:r w:rsidR="00726E76">
              <w:t xml:space="preserve"> </w:t>
            </w:r>
            <w:r>
              <w:t>If you answered Yes to DCC 6.2.7, what transformations will be necessary to prepare data for preservation / future re-use?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6.3.3:</w:t>
            </w:r>
            <w:r w:rsidR="00726E76">
              <w:t xml:space="preserve"> </w:t>
            </w:r>
            <w:r>
              <w:t>Will you include links to published materials and/or outcomes?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6.3.4:</w:t>
            </w:r>
            <w:r w:rsidR="00726E76">
              <w:t xml:space="preserve"> </w:t>
            </w:r>
            <w:r>
              <w:t>If you answered Yes to DCC 6.3.3, please give details.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6.3.5:</w:t>
            </w:r>
            <w:r w:rsidR="00726E76">
              <w:t xml:space="preserve"> </w:t>
            </w:r>
            <w:r>
              <w:t>How will you address the issue of persistent citation?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6.4.1:</w:t>
            </w:r>
            <w:r w:rsidR="00726E76">
              <w:t xml:space="preserve"> </w:t>
            </w:r>
            <w:r>
              <w:t>Who will have responsibility over time for decisions about the data once the original personnel have gone?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6.1.1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What is your deletion policy? Will data sets be deleted? When, by whom and how will they be identified?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6.1.2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What is the anticipated (‘ballpark’ figure) of data volume that will be archived?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7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Resourcing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7.1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Resourcing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7.1:</w:t>
            </w:r>
            <w:r w:rsidR="00726E76">
              <w:t xml:space="preserve"> </w:t>
            </w:r>
            <w:r>
              <w:t>Outline the staff/organisational roles and responsibilities for data management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7.2:</w:t>
            </w:r>
            <w:r w:rsidR="00726E76">
              <w:t xml:space="preserve"> </w:t>
            </w:r>
            <w:r>
              <w:t>How will data management activities be funded during the project's lifetime?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7.3:</w:t>
            </w:r>
            <w:r w:rsidR="00726E76">
              <w:t xml:space="preserve"> </w:t>
            </w:r>
            <w:r>
              <w:t>How will longer-term data management activities be funded after the project ends?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7.2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Describe how funding for RDM has been specifically been costed into funding application (where appropriate).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8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Adherence and Review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8.1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Adherence and Review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8.1.1:</w:t>
            </w:r>
            <w:r w:rsidR="00726E76">
              <w:t xml:space="preserve"> </w:t>
            </w:r>
            <w:r>
              <w:t>How will adherence to this data management plan be checked or demonstrated?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8.1.2:</w:t>
            </w:r>
            <w:r w:rsidR="00726E76">
              <w:t xml:space="preserve"> </w:t>
            </w:r>
            <w:r>
              <w:t>Who will check this adherence?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8.2.1:</w:t>
            </w:r>
            <w:r w:rsidR="00726E76">
              <w:t xml:space="preserve"> </w:t>
            </w:r>
            <w:r>
              <w:t>When will this data management plan be reviewed?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  <w:vAlign w:val="bottom"/>
          </w:tcPr>
          <w:p w:rsidR="002646F3" w:rsidRDefault="00844F3C" w:rsidP="00844F3C">
            <w:r>
              <w:t>DCC 8.2.2:</w:t>
            </w:r>
            <w:r w:rsidR="00726E76">
              <w:t xml:space="preserve"> </w:t>
            </w:r>
            <w:r>
              <w:t>Who will carry out reviews?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p w:rsidR="00387EE1" w:rsidRDefault="00726E76" w:rsidP="00844F3C"/>
        </w:tc>
      </w:tr>
      <w:tr w:rsidR="00844F3C" w:rsidRPr="00844F3C" w:rsidTr="00726E76">
        <w:tc>
          <w:tcPr>
            <w:tcW w:w="675" w:type="dxa"/>
            <w:shd w:val="clear" w:color="auto" w:fill="000000" w:themeFill="text1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9</w:t>
            </w:r>
          </w:p>
        </w:tc>
        <w:tc>
          <w:tcPr>
            <w:tcW w:w="10007" w:type="dxa"/>
            <w:shd w:val="clear" w:color="auto" w:fill="000000" w:themeFill="text1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Actions Required</w:t>
            </w:r>
          </w:p>
        </w:tc>
      </w:tr>
      <w:tr w:rsidR="00844F3C" w:rsidRPr="00844F3C" w:rsidTr="00726E76">
        <w:tc>
          <w:tcPr>
            <w:tcW w:w="675" w:type="dxa"/>
            <w:noWrap/>
          </w:tcPr>
          <w:p w:rsidR="00844F3C" w:rsidRPr="00844F3C" w:rsidRDefault="00844F3C" w:rsidP="00844F3C">
            <w:pPr>
              <w:jc w:val="right"/>
              <w:rPr>
                <w:b/>
              </w:rPr>
            </w:pPr>
            <w:r w:rsidRPr="00844F3C">
              <w:rPr>
                <w:b/>
              </w:rPr>
              <w:t>9.1</w:t>
            </w:r>
          </w:p>
        </w:tc>
        <w:tc>
          <w:tcPr>
            <w:tcW w:w="10007" w:type="dxa"/>
          </w:tcPr>
          <w:p w:rsidR="00844F3C" w:rsidRPr="00844F3C" w:rsidRDefault="00844F3C" w:rsidP="00844F3C">
            <w:pPr>
              <w:rPr>
                <w:b/>
              </w:rPr>
            </w:pPr>
            <w:r w:rsidRPr="00844F3C">
              <w:rPr>
                <w:b/>
              </w:rPr>
              <w:t>Actions Required</w:t>
            </w:r>
          </w:p>
        </w:tc>
      </w:tr>
      <w:tr w:rsidR="002646F3" w:rsidTr="00726E76">
        <w:tc>
          <w:tcPr>
            <w:tcW w:w="675" w:type="dxa"/>
            <w:noWrap/>
          </w:tcPr>
          <w:p w:rsidR="002646F3" w:rsidRPr="00844F3C" w:rsidRDefault="002646F3" w:rsidP="00844F3C">
            <w:pPr>
              <w:jc w:val="right"/>
            </w:pPr>
          </w:p>
        </w:tc>
        <w:tc>
          <w:tcPr>
            <w:tcW w:w="1000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0"/>
              <w:gridCol w:w="3300"/>
              <w:gridCol w:w="3300"/>
            </w:tblGrid>
            <w:tr w:rsidR="00622303" w:rsidRPr="00622303" w:rsidTr="00F77408">
              <w:tc>
                <w:tcPr>
                  <w:tcW w:w="3300" w:type="dxa"/>
                  <w:shd w:val="clear" w:color="auto" w:fill="D9D9D9" w:themeFill="background1" w:themeFillShade="D9"/>
                </w:tcPr>
                <w:p w:rsidR="00622303" w:rsidRPr="00622303" w:rsidRDefault="00622303" w:rsidP="00844F3C">
                  <w:pPr>
                    <w:rPr>
                      <w:b/>
                    </w:rPr>
                  </w:pPr>
                  <w:r w:rsidRPr="00622303">
                    <w:rPr>
                      <w:b/>
                    </w:rPr>
                    <w:t>Action</w:t>
                  </w:r>
                </w:p>
              </w:tc>
              <w:tc>
                <w:tcPr>
                  <w:tcW w:w="3300" w:type="dxa"/>
                  <w:shd w:val="clear" w:color="auto" w:fill="D9D9D9" w:themeFill="background1" w:themeFillShade="D9"/>
                </w:tcPr>
                <w:p w:rsidR="00622303" w:rsidRPr="00622303" w:rsidRDefault="00622303" w:rsidP="00844F3C">
                  <w:pPr>
                    <w:rPr>
                      <w:b/>
                    </w:rPr>
                  </w:pPr>
                  <w:r w:rsidRPr="00622303">
                    <w:rPr>
                      <w:b/>
                    </w:rPr>
                    <w:t>Responsibility</w:t>
                  </w:r>
                </w:p>
              </w:tc>
              <w:tc>
                <w:tcPr>
                  <w:tcW w:w="3300" w:type="dxa"/>
                  <w:shd w:val="clear" w:color="auto" w:fill="D9D9D9" w:themeFill="background1" w:themeFillShade="D9"/>
                </w:tcPr>
                <w:p w:rsidR="00622303" w:rsidRPr="00622303" w:rsidRDefault="00622303" w:rsidP="00844F3C">
                  <w:pPr>
                    <w:rPr>
                      <w:b/>
                    </w:rPr>
                  </w:pPr>
                  <w:r w:rsidRPr="00622303">
                    <w:rPr>
                      <w:b/>
                    </w:rPr>
                    <w:t>Review Date</w:t>
                  </w:r>
                </w:p>
              </w:tc>
            </w:tr>
            <w:tr w:rsidR="00622303" w:rsidTr="00622303">
              <w:tc>
                <w:tcPr>
                  <w:tcW w:w="3300" w:type="dxa"/>
                </w:tcPr>
                <w:p w:rsidR="00387EE1" w:rsidRDefault="00726E76" w:rsidP="00844F3C"/>
              </w:tc>
              <w:tc>
                <w:tcPr>
                  <w:tcW w:w="3300" w:type="dxa"/>
                </w:tcPr>
                <w:p w:rsidR="00387EE1" w:rsidRDefault="00726E76" w:rsidP="00844F3C"/>
              </w:tc>
              <w:tc>
                <w:tcPr>
                  <w:tcW w:w="3300" w:type="dxa"/>
                </w:tcPr>
                <w:p w:rsidR="00387EE1" w:rsidRDefault="00726E76" w:rsidP="00844F3C"/>
              </w:tc>
            </w:tr>
          </w:tbl>
          <w:p w:rsidR="00A25403" w:rsidRDefault="00A25403">
            <w:pPr>
              <w:spacing w:before="0"/>
              <w:rPr>
                <w:rFonts w:asciiTheme="minorHAnsi" w:hAnsiTheme="minorHAnsi"/>
              </w:rPr>
            </w:pPr>
          </w:p>
        </w:tc>
      </w:tr>
    </w:tbl>
    <w:p w:rsidR="00B43521" w:rsidRDefault="00B43521" w:rsidP="00844F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59"/>
        <w:gridCol w:w="281"/>
        <w:gridCol w:w="1672"/>
        <w:gridCol w:w="3486"/>
      </w:tblGrid>
      <w:tr w:rsidR="009B5DCF" w:rsidTr="009B5DCF">
        <w:trPr>
          <w:trHeight w:val="454"/>
        </w:trPr>
        <w:tc>
          <w:tcPr>
            <w:tcW w:w="1384" w:type="dxa"/>
            <w:vAlign w:val="bottom"/>
          </w:tcPr>
          <w:p w:rsidR="009B5DCF" w:rsidRDefault="009B5DCF" w:rsidP="00844F3C">
            <w:r>
              <w:t>Signature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  <w:vAlign w:val="bottom"/>
          </w:tcPr>
          <w:p w:rsidR="009B5DCF" w:rsidRDefault="009B5DCF" w:rsidP="00844F3C">
            <w:r>
              <w:t>Date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B5DCF" w:rsidRDefault="009B5DCF" w:rsidP="00844F3C"/>
        </w:tc>
      </w:tr>
      <w:tr w:rsidR="009B5DCF" w:rsidTr="009B5DCF">
        <w:trPr>
          <w:trHeight w:val="454"/>
        </w:trPr>
        <w:tc>
          <w:tcPr>
            <w:tcW w:w="1384" w:type="dxa"/>
            <w:noWrap/>
            <w:vAlign w:val="bottom"/>
          </w:tcPr>
          <w:p w:rsidR="009B5DCF" w:rsidRDefault="009B5DCF" w:rsidP="00844F3C">
            <w:r>
              <w:t>Print name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  <w:vAlign w:val="bottom"/>
          </w:tcPr>
          <w:p w:rsidR="009B5DCF" w:rsidRDefault="009B5DCF" w:rsidP="00844F3C">
            <w:r>
              <w:t>Role/Institution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9B5DCF" w:rsidRDefault="009B5DCF" w:rsidP="00844F3C"/>
        </w:tc>
      </w:tr>
      <w:tr w:rsidR="009B5DCF" w:rsidTr="009B5DCF">
        <w:trPr>
          <w:trHeight w:val="454"/>
        </w:trPr>
        <w:tc>
          <w:tcPr>
            <w:tcW w:w="1384" w:type="dxa"/>
          </w:tcPr>
          <w:p w:rsidR="009B5DCF" w:rsidRDefault="009B5DCF" w:rsidP="00844F3C"/>
        </w:tc>
        <w:tc>
          <w:tcPr>
            <w:tcW w:w="3859" w:type="dxa"/>
            <w:tcBorders>
              <w:top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</w:tcPr>
          <w:p w:rsidR="009B5DCF" w:rsidRDefault="009B5DCF" w:rsidP="00844F3C"/>
        </w:tc>
        <w:tc>
          <w:tcPr>
            <w:tcW w:w="3486" w:type="dxa"/>
            <w:tcBorders>
              <w:top w:val="single" w:sz="4" w:space="0" w:color="auto"/>
            </w:tcBorders>
          </w:tcPr>
          <w:p w:rsidR="009B5DCF" w:rsidRDefault="009B5DCF" w:rsidP="00844F3C"/>
        </w:tc>
      </w:tr>
      <w:tr w:rsidR="009B5DCF" w:rsidTr="009B5DCF">
        <w:trPr>
          <w:trHeight w:val="454"/>
        </w:trPr>
        <w:tc>
          <w:tcPr>
            <w:tcW w:w="1384" w:type="dxa"/>
            <w:vAlign w:val="bottom"/>
          </w:tcPr>
          <w:p w:rsidR="009B5DCF" w:rsidRDefault="009B5DCF" w:rsidP="00844F3C">
            <w:r>
              <w:t>Signature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  <w:vAlign w:val="bottom"/>
          </w:tcPr>
          <w:p w:rsidR="009B5DCF" w:rsidRDefault="009B5DCF" w:rsidP="00844F3C">
            <w:r>
              <w:t>Date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B5DCF" w:rsidRDefault="009B5DCF" w:rsidP="00844F3C"/>
        </w:tc>
      </w:tr>
      <w:tr w:rsidR="009B5DCF" w:rsidTr="009B5DCF">
        <w:trPr>
          <w:trHeight w:val="454"/>
        </w:trPr>
        <w:tc>
          <w:tcPr>
            <w:tcW w:w="1384" w:type="dxa"/>
            <w:noWrap/>
            <w:vAlign w:val="bottom"/>
          </w:tcPr>
          <w:p w:rsidR="009B5DCF" w:rsidRDefault="009B5DCF" w:rsidP="00844F3C">
            <w:r>
              <w:t>Print name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  <w:vAlign w:val="bottom"/>
          </w:tcPr>
          <w:p w:rsidR="009B5DCF" w:rsidRDefault="009B5DCF" w:rsidP="00844F3C">
            <w:r>
              <w:t>Role/Institution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9B5DCF" w:rsidRDefault="009B5DCF" w:rsidP="00844F3C"/>
        </w:tc>
      </w:tr>
      <w:tr w:rsidR="009B5DCF" w:rsidTr="009B5DCF">
        <w:trPr>
          <w:trHeight w:val="454"/>
        </w:trPr>
        <w:tc>
          <w:tcPr>
            <w:tcW w:w="1384" w:type="dxa"/>
          </w:tcPr>
          <w:p w:rsidR="009B5DCF" w:rsidRDefault="009B5DCF" w:rsidP="00844F3C"/>
        </w:tc>
        <w:tc>
          <w:tcPr>
            <w:tcW w:w="3859" w:type="dxa"/>
            <w:tcBorders>
              <w:top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</w:tcPr>
          <w:p w:rsidR="009B5DCF" w:rsidRDefault="009B5DCF" w:rsidP="00844F3C"/>
        </w:tc>
        <w:tc>
          <w:tcPr>
            <w:tcW w:w="3486" w:type="dxa"/>
            <w:tcBorders>
              <w:top w:val="single" w:sz="4" w:space="0" w:color="auto"/>
            </w:tcBorders>
          </w:tcPr>
          <w:p w:rsidR="009B5DCF" w:rsidRDefault="009B5DCF" w:rsidP="00844F3C"/>
        </w:tc>
      </w:tr>
      <w:tr w:rsidR="009B5DCF" w:rsidTr="009B5DCF">
        <w:trPr>
          <w:trHeight w:val="454"/>
        </w:trPr>
        <w:tc>
          <w:tcPr>
            <w:tcW w:w="1384" w:type="dxa"/>
            <w:vAlign w:val="bottom"/>
          </w:tcPr>
          <w:p w:rsidR="009B5DCF" w:rsidRDefault="009B5DCF" w:rsidP="00844F3C">
            <w:r>
              <w:t>Signature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  <w:vAlign w:val="bottom"/>
          </w:tcPr>
          <w:p w:rsidR="009B5DCF" w:rsidRDefault="009B5DCF" w:rsidP="00844F3C">
            <w:r>
              <w:t>Date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B5DCF" w:rsidRDefault="009B5DCF" w:rsidP="00844F3C"/>
        </w:tc>
      </w:tr>
      <w:tr w:rsidR="009B5DCF" w:rsidTr="009B5DCF">
        <w:trPr>
          <w:trHeight w:val="454"/>
        </w:trPr>
        <w:tc>
          <w:tcPr>
            <w:tcW w:w="1384" w:type="dxa"/>
            <w:noWrap/>
            <w:vAlign w:val="bottom"/>
          </w:tcPr>
          <w:p w:rsidR="009B5DCF" w:rsidRDefault="009B5DCF" w:rsidP="00844F3C">
            <w:r>
              <w:t>Print name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  <w:vAlign w:val="bottom"/>
          </w:tcPr>
          <w:p w:rsidR="009B5DCF" w:rsidRDefault="009B5DCF" w:rsidP="00844F3C">
            <w:r>
              <w:t>Role/Institution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9B5DCF" w:rsidRDefault="009B5DCF" w:rsidP="00844F3C"/>
        </w:tc>
      </w:tr>
      <w:tr w:rsidR="009B5DCF" w:rsidTr="009B5DCF">
        <w:trPr>
          <w:trHeight w:val="454"/>
        </w:trPr>
        <w:tc>
          <w:tcPr>
            <w:tcW w:w="1384" w:type="dxa"/>
          </w:tcPr>
          <w:p w:rsidR="009B5DCF" w:rsidRDefault="009B5DCF" w:rsidP="00844F3C"/>
        </w:tc>
        <w:tc>
          <w:tcPr>
            <w:tcW w:w="3859" w:type="dxa"/>
            <w:tcBorders>
              <w:top w:val="single" w:sz="4" w:space="0" w:color="auto"/>
            </w:tcBorders>
          </w:tcPr>
          <w:p w:rsidR="009B5DCF" w:rsidRDefault="009B5DCF" w:rsidP="00844F3C"/>
        </w:tc>
        <w:tc>
          <w:tcPr>
            <w:tcW w:w="281" w:type="dxa"/>
          </w:tcPr>
          <w:p w:rsidR="009B5DCF" w:rsidRDefault="009B5DCF" w:rsidP="00844F3C"/>
        </w:tc>
        <w:tc>
          <w:tcPr>
            <w:tcW w:w="1672" w:type="dxa"/>
          </w:tcPr>
          <w:p w:rsidR="009B5DCF" w:rsidRDefault="009B5DCF" w:rsidP="00844F3C"/>
        </w:tc>
        <w:tc>
          <w:tcPr>
            <w:tcW w:w="3486" w:type="dxa"/>
            <w:tcBorders>
              <w:top w:val="single" w:sz="4" w:space="0" w:color="auto"/>
            </w:tcBorders>
          </w:tcPr>
          <w:p w:rsidR="009B5DCF" w:rsidRDefault="009B5DCF" w:rsidP="00844F3C"/>
        </w:tc>
      </w:tr>
    </w:tbl>
    <w:p w:rsidR="009B5DCF" w:rsidRDefault="009B5DCF" w:rsidP="009B5DCF"/>
    <w:sectPr w:rsidR="009B5DCF" w:rsidSect="00603D2B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C5" w:rsidRDefault="00985AC5" w:rsidP="00603D2B">
      <w:pPr>
        <w:spacing w:before="0" w:after="0" w:line="240" w:lineRule="auto"/>
      </w:pPr>
      <w:r>
        <w:separator/>
      </w:r>
    </w:p>
  </w:endnote>
  <w:endnote w:type="continuationSeparator" w:id="0">
    <w:p w:rsidR="00985AC5" w:rsidRDefault="00985AC5" w:rsidP="00603D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2B" w:rsidRDefault="00603D2B" w:rsidP="00603D2B">
    <w:pPr>
      <w:pStyle w:val="Footer"/>
      <w:jc w:val="center"/>
    </w:pPr>
    <w:r>
      <w:t>Printed 19 Jun 2013, 11:55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C5" w:rsidRDefault="00985AC5" w:rsidP="00603D2B">
      <w:pPr>
        <w:spacing w:before="0" w:after="0" w:line="240" w:lineRule="auto"/>
      </w:pPr>
      <w:r>
        <w:separator/>
      </w:r>
    </w:p>
  </w:footnote>
  <w:footnote w:type="continuationSeparator" w:id="0">
    <w:p w:rsidR="00985AC5" w:rsidRDefault="00985AC5" w:rsidP="00603D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2B" w:rsidRPr="00603D2B" w:rsidRDefault="00603D2B" w:rsidP="009B5DCF">
    <w:pPr>
      <w:pStyle w:val="Header"/>
      <w:tabs>
        <w:tab w:val="clear" w:pos="4513"/>
        <w:tab w:val="clear" w:pos="9026"/>
        <w:tab w:val="right" w:pos="10484"/>
      </w:tabs>
    </w:pPr>
    <w:r w:rsidRPr="00603D2B">
      <w:t>Data Management Plan</w:t>
    </w:r>
    <w:r w:rsidRPr="00603D2B"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Pr="00603D2B">
          <w:rPr>
            <w:bCs/>
            <w:sz w:val="24"/>
            <w:szCs w:val="24"/>
          </w:rPr>
          <w:fldChar w:fldCharType="begin"/>
        </w:r>
        <w:r w:rsidRPr="00603D2B">
          <w:rPr>
            <w:bCs/>
          </w:rPr>
          <w:instrText xml:space="preserve"> PAGE </w:instrText>
        </w:r>
        <w:r w:rsidRPr="00603D2B">
          <w:rPr>
            <w:bCs/>
            <w:sz w:val="24"/>
            <w:szCs w:val="24"/>
          </w:rPr>
          <w:fldChar w:fldCharType="separate"/>
        </w:r>
        <w:r w:rsidR="00726E76">
          <w:rPr>
            <w:bCs/>
            <w:noProof/>
          </w:rPr>
          <w:t>2</w:t>
        </w:r>
        <w:r w:rsidRPr="00603D2B">
          <w:rPr>
            <w:bCs/>
            <w:sz w:val="24"/>
            <w:szCs w:val="24"/>
          </w:rPr>
          <w:fldChar w:fldCharType="end"/>
        </w:r>
        <w:r>
          <w:t xml:space="preserve"> /</w:t>
        </w:r>
        <w:r w:rsidRPr="00603D2B">
          <w:t xml:space="preserve"> </w:t>
        </w:r>
        <w:r w:rsidRPr="00603D2B">
          <w:rPr>
            <w:bCs/>
            <w:sz w:val="24"/>
            <w:szCs w:val="24"/>
          </w:rPr>
          <w:fldChar w:fldCharType="begin"/>
        </w:r>
        <w:r w:rsidRPr="00603D2B">
          <w:rPr>
            <w:bCs/>
          </w:rPr>
          <w:instrText xml:space="preserve"> NUMPAGES  </w:instrText>
        </w:r>
        <w:r w:rsidRPr="00603D2B">
          <w:rPr>
            <w:bCs/>
            <w:sz w:val="24"/>
            <w:szCs w:val="24"/>
          </w:rPr>
          <w:fldChar w:fldCharType="separate"/>
        </w:r>
        <w:r w:rsidR="00726E76">
          <w:rPr>
            <w:bCs/>
            <w:noProof/>
          </w:rPr>
          <w:t>3</w:t>
        </w:r>
        <w:r w:rsidRPr="00603D2B">
          <w:rPr>
            <w:bCs/>
            <w:sz w:val="24"/>
            <w:szCs w:val="24"/>
          </w:rPr>
          <w:fldChar w:fldCharType="end"/>
        </w:r>
      </w:sdtContent>
    </w:sdt>
  </w:p>
  <w:p w:rsidR="00603D2B" w:rsidRDefault="00603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401E"/>
    <w:multiLevelType w:val="hybridMultilevel"/>
    <w:tmpl w:val="091E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21"/>
    <w:rsid w:val="002646F3"/>
    <w:rsid w:val="00400F99"/>
    <w:rsid w:val="00514D98"/>
    <w:rsid w:val="00603D2B"/>
    <w:rsid w:val="00622303"/>
    <w:rsid w:val="00726E76"/>
    <w:rsid w:val="00844F3C"/>
    <w:rsid w:val="00985AC5"/>
    <w:rsid w:val="009B5DCF"/>
    <w:rsid w:val="00A25403"/>
    <w:rsid w:val="00A40A13"/>
    <w:rsid w:val="00B43521"/>
    <w:rsid w:val="00BF4D30"/>
    <w:rsid w:val="00C92F67"/>
    <w:rsid w:val="00CE7061"/>
    <w:rsid w:val="00E93745"/>
    <w:rsid w:val="00F77567"/>
    <w:rsid w:val="00F916ED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jectDetails">
    <w:name w:val="Project Details"/>
    <w:basedOn w:val="Normal"/>
    <w:link w:val="ProjectDetailsChar"/>
    <w:qFormat/>
    <w:rsid w:val="002646F3"/>
    <w:pPr>
      <w:ind w:left="3969"/>
    </w:pPr>
  </w:style>
  <w:style w:type="paragraph" w:customStyle="1" w:styleId="ProjectTitle">
    <w:name w:val="Project Title"/>
    <w:basedOn w:val="Normal"/>
    <w:link w:val="ProjectTitleChar"/>
    <w:qFormat/>
    <w:rsid w:val="002646F3"/>
    <w:pPr>
      <w:ind w:left="3969"/>
    </w:pPr>
    <w:rPr>
      <w:rFonts w:cs="Arial"/>
      <w:b/>
      <w:noProof/>
      <w:sz w:val="27"/>
      <w:szCs w:val="27"/>
      <w:lang w:eastAsia="en-GB"/>
    </w:rPr>
  </w:style>
  <w:style w:type="character" w:customStyle="1" w:styleId="ProjectDetailsChar">
    <w:name w:val="Project Details Char"/>
    <w:basedOn w:val="DefaultParagraphFont"/>
    <w:link w:val="ProjectDetails"/>
    <w:rsid w:val="002646F3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60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rojectTitleChar">
    <w:name w:val="Project Title Char"/>
    <w:basedOn w:val="DefaultParagraphFont"/>
    <w:link w:val="ProjectTitle"/>
    <w:rsid w:val="002646F3"/>
    <w:rPr>
      <w:rFonts w:ascii="Arial" w:hAnsi="Arial" w:cs="Arial"/>
      <w:b/>
      <w:noProof/>
      <w:sz w:val="27"/>
      <w:szCs w:val="27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03D2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60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2B"/>
    <w:rPr>
      <w:rFonts w:ascii="Arial" w:hAnsi="Arial"/>
      <w:sz w:val="18"/>
    </w:rPr>
  </w:style>
  <w:style w:type="paragraph" w:customStyle="1" w:styleId="HeaderEven">
    <w:name w:val="Header Even"/>
    <w:basedOn w:val="NoSpacing"/>
    <w:qFormat/>
    <w:rsid w:val="00603D2B"/>
    <w:pPr>
      <w:pBdr>
        <w:bottom w:val="single" w:sz="4" w:space="1" w:color="4F81BD" w:themeColor="accent1"/>
      </w:pBdr>
    </w:pPr>
    <w:rPr>
      <w:rFonts w:asciiTheme="minorHAnsi" w:hAnsiTheme="minorHAnsi" w:cs="Arial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603D2B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14D98"/>
    <w:pPr>
      <w:tabs>
        <w:tab w:val="left" w:pos="320"/>
      </w:tabs>
      <w:ind w:left="320" w:hanging="3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jectDetails">
    <w:name w:val="Project Details"/>
    <w:basedOn w:val="Normal"/>
    <w:link w:val="ProjectDetailsChar"/>
    <w:qFormat/>
    <w:rsid w:val="002646F3"/>
    <w:pPr>
      <w:ind w:left="3969"/>
    </w:pPr>
  </w:style>
  <w:style w:type="paragraph" w:customStyle="1" w:styleId="ProjectTitle">
    <w:name w:val="Project Title"/>
    <w:basedOn w:val="Normal"/>
    <w:link w:val="ProjectTitleChar"/>
    <w:qFormat/>
    <w:rsid w:val="002646F3"/>
    <w:pPr>
      <w:ind w:left="3969"/>
    </w:pPr>
    <w:rPr>
      <w:rFonts w:cs="Arial"/>
      <w:b/>
      <w:noProof/>
      <w:sz w:val="27"/>
      <w:szCs w:val="27"/>
      <w:lang w:eastAsia="en-GB"/>
    </w:rPr>
  </w:style>
  <w:style w:type="character" w:customStyle="1" w:styleId="ProjectDetailsChar">
    <w:name w:val="Project Details Char"/>
    <w:basedOn w:val="DefaultParagraphFont"/>
    <w:link w:val="ProjectDetails"/>
    <w:rsid w:val="002646F3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60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rojectTitleChar">
    <w:name w:val="Project Title Char"/>
    <w:basedOn w:val="DefaultParagraphFont"/>
    <w:link w:val="ProjectTitle"/>
    <w:rsid w:val="002646F3"/>
    <w:rPr>
      <w:rFonts w:ascii="Arial" w:hAnsi="Arial" w:cs="Arial"/>
      <w:b/>
      <w:noProof/>
      <w:sz w:val="27"/>
      <w:szCs w:val="27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03D2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60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2B"/>
    <w:rPr>
      <w:rFonts w:ascii="Arial" w:hAnsi="Arial"/>
      <w:sz w:val="18"/>
    </w:rPr>
  </w:style>
  <w:style w:type="paragraph" w:customStyle="1" w:styleId="HeaderEven">
    <w:name w:val="Header Even"/>
    <w:basedOn w:val="NoSpacing"/>
    <w:qFormat/>
    <w:rsid w:val="00603D2B"/>
    <w:pPr>
      <w:pBdr>
        <w:bottom w:val="single" w:sz="4" w:space="1" w:color="4F81BD" w:themeColor="accent1"/>
      </w:pBdr>
    </w:pPr>
    <w:rPr>
      <w:rFonts w:asciiTheme="minorHAnsi" w:hAnsiTheme="minorHAnsi" w:cs="Arial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603D2B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14D98"/>
    <w:pPr>
      <w:tabs>
        <w:tab w:val="left" w:pos="320"/>
      </w:tabs>
      <w:ind w:left="320" w:hanging="3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C147-9E3F-4D8A-8078-FE7216B3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***DOCUMENT TITLE***</vt:lpstr>
    </vt:vector>
  </TitlesOfParts>
  <Company>Newcastle University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***DOCUMENT TITLE***</dc:title>
  <dc:creator>***AUTHOR***</dc:creator>
  <cp:keywords>DMP;Data Management Plan</cp:keywords>
  <cp:lastModifiedBy>Will Allen</cp:lastModifiedBy>
  <cp:revision>2</cp:revision>
  <dcterms:created xsi:type="dcterms:W3CDTF">2013-06-19T10:58:00Z</dcterms:created>
  <dcterms:modified xsi:type="dcterms:W3CDTF">2013-06-19T10:58:00Z</dcterms:modified>
</cp:coreProperties>
</file>